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A0A6" w14:textId="68B542E6" w:rsidR="00D842DE" w:rsidRDefault="006C2D22" w:rsidP="006C2D22">
      <w:pPr>
        <w:pStyle w:val="a7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15D02AEB" w:rsidR="00F6771B" w:rsidRDefault="009D7DE4" w:rsidP="006C2D22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15D02AEB" w:rsidR="00F6771B" w:rsidRDefault="009D7DE4" w:rsidP="006C2D22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77C68458" w:rsidR="00F6771B" w:rsidRPr="00C06726" w:rsidRDefault="009D7DE4" w:rsidP="004212A7">
                            <w:r>
                              <w:t>10.03.2025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77C68458" w:rsidR="00F6771B" w:rsidRPr="00C06726" w:rsidRDefault="009D7DE4" w:rsidP="004212A7">
                      <w:r>
                        <w:t>10.03.2025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DE">
        <w:rPr>
          <w:noProof/>
        </w:rPr>
        <w:t>О внесении изменений в</w:t>
      </w:r>
      <w:r w:rsidR="00604EB7">
        <w:rPr>
          <w:noProof/>
        </w:rPr>
        <w:t xml:space="preserve"> </w:t>
      </w:r>
    </w:p>
    <w:p w14:paraId="016CB029" w14:textId="13A55D91" w:rsidR="009C2F63" w:rsidRDefault="009C2F63" w:rsidP="009C2F63">
      <w:pPr>
        <w:pStyle w:val="a7"/>
        <w:spacing w:after="0"/>
        <w:contextualSpacing/>
      </w:pPr>
      <w:r>
        <w:rPr>
          <w:noProof/>
        </w:rPr>
        <w:t>Указания</w:t>
      </w:r>
      <w:r w:rsidRPr="009C2F63">
        <w:t xml:space="preserve"> </w:t>
      </w:r>
      <w:r>
        <w:t>о порядке применения</w:t>
      </w:r>
    </w:p>
    <w:p w14:paraId="41AEB856" w14:textId="77777777" w:rsidR="009C2F63" w:rsidRDefault="009C2F63" w:rsidP="009C2F63">
      <w:pPr>
        <w:pStyle w:val="a7"/>
        <w:contextualSpacing/>
      </w:pPr>
      <w:r>
        <w:t>целевых статей расходов бюджета</w:t>
      </w:r>
    </w:p>
    <w:p w14:paraId="66E291DC" w14:textId="77777777" w:rsidR="009C2F63" w:rsidRDefault="009C2F63" w:rsidP="009C2F63">
      <w:pPr>
        <w:pStyle w:val="a7"/>
        <w:contextualSpacing/>
      </w:pPr>
      <w:r>
        <w:t xml:space="preserve">Пермского муниципального </w:t>
      </w:r>
    </w:p>
    <w:p w14:paraId="78D4DFEC" w14:textId="77777777" w:rsidR="009C2F63" w:rsidRDefault="009C2F63" w:rsidP="009C2F63">
      <w:pPr>
        <w:pStyle w:val="a7"/>
        <w:contextualSpacing/>
      </w:pPr>
      <w:r>
        <w:t>округа Пермского края,</w:t>
      </w:r>
    </w:p>
    <w:p w14:paraId="7467DE6D" w14:textId="77777777" w:rsidR="009C2F63" w:rsidRDefault="009C2F63" w:rsidP="009C2F63">
      <w:pPr>
        <w:pStyle w:val="a7"/>
        <w:contextualSpacing/>
        <w:rPr>
          <w:noProof/>
        </w:rPr>
      </w:pPr>
      <w:proofErr w:type="gramStart"/>
      <w:r>
        <w:t>утвержденные</w:t>
      </w:r>
      <w:proofErr w:type="gramEnd"/>
      <w:r>
        <w:rPr>
          <w:noProof/>
        </w:rPr>
        <w:t xml:space="preserve"> </w:t>
      </w:r>
      <w:r w:rsidR="00604EB7">
        <w:rPr>
          <w:noProof/>
        </w:rPr>
        <w:t>распоряжение</w:t>
      </w:r>
      <w:r>
        <w:rPr>
          <w:noProof/>
        </w:rPr>
        <w:t>м</w:t>
      </w:r>
    </w:p>
    <w:p w14:paraId="6427FD35" w14:textId="0696F134" w:rsidR="00604EB7" w:rsidRDefault="009C2F63" w:rsidP="009C2F63">
      <w:pPr>
        <w:pStyle w:val="a7"/>
        <w:contextualSpacing/>
      </w:pPr>
      <w:r>
        <w:rPr>
          <w:noProof/>
        </w:rPr>
        <w:t>начальника</w:t>
      </w:r>
      <w:r w:rsidR="00604EB7">
        <w:t xml:space="preserve"> финансово-</w:t>
      </w:r>
    </w:p>
    <w:p w14:paraId="32CE01C3" w14:textId="77777777" w:rsidR="00604EB7" w:rsidRDefault="00604EB7" w:rsidP="006C2D22">
      <w:pPr>
        <w:pStyle w:val="a7"/>
        <w:contextualSpacing/>
      </w:pPr>
      <w:r>
        <w:t>экономического управления</w:t>
      </w:r>
    </w:p>
    <w:p w14:paraId="1910DF6F" w14:textId="77777777" w:rsidR="00604EB7" w:rsidRDefault="00604EB7" w:rsidP="00604EB7">
      <w:pPr>
        <w:pStyle w:val="a7"/>
        <w:spacing w:after="0"/>
        <w:contextualSpacing/>
      </w:pPr>
      <w:r>
        <w:t xml:space="preserve">администрации </w:t>
      </w:r>
      <w:proofErr w:type="gramStart"/>
      <w:r w:rsidRPr="00233C3D">
        <w:t>Пермского</w:t>
      </w:r>
      <w:proofErr w:type="gramEnd"/>
    </w:p>
    <w:p w14:paraId="3B8520AD" w14:textId="77777777" w:rsidR="00604EB7" w:rsidRDefault="00604EB7" w:rsidP="00604EB7">
      <w:pPr>
        <w:pStyle w:val="a7"/>
        <w:spacing w:after="0"/>
        <w:contextualSpacing/>
      </w:pPr>
      <w:r w:rsidRPr="00233C3D">
        <w:t>муниципального</w:t>
      </w:r>
      <w:r>
        <w:t xml:space="preserve"> округа</w:t>
      </w:r>
    </w:p>
    <w:p w14:paraId="1DC3F118" w14:textId="77777777" w:rsidR="00604EB7" w:rsidRDefault="00604EB7" w:rsidP="00604EB7">
      <w:pPr>
        <w:pStyle w:val="a7"/>
        <w:spacing w:after="0"/>
        <w:contextualSpacing/>
      </w:pPr>
      <w:r>
        <w:t>Пермского края от 03 октября</w:t>
      </w:r>
    </w:p>
    <w:p w14:paraId="7B7C21B9" w14:textId="485BFBD3" w:rsidR="00D842DE" w:rsidRDefault="00604EB7" w:rsidP="009C2F63">
      <w:pPr>
        <w:pStyle w:val="a7"/>
        <w:spacing w:after="0"/>
        <w:contextualSpacing/>
      </w:pPr>
      <w:r>
        <w:t>202</w:t>
      </w:r>
      <w:r w:rsidR="0042237D">
        <w:t>4</w:t>
      </w:r>
      <w:r>
        <w:t xml:space="preserve"> г. № </w:t>
      </w:r>
      <w:r w:rsidR="0042237D">
        <w:t>5</w:t>
      </w:r>
      <w:r w:rsidR="009C2F63">
        <w:t>1</w:t>
      </w:r>
    </w:p>
    <w:p w14:paraId="0BD8997C" w14:textId="77777777" w:rsidR="009C2F63" w:rsidRPr="009C2F63" w:rsidRDefault="009C2F63" w:rsidP="009C2F63">
      <w:pPr>
        <w:pStyle w:val="a5"/>
      </w:pPr>
    </w:p>
    <w:p w14:paraId="10DEDD1C" w14:textId="08D76270" w:rsidR="007A1018" w:rsidRDefault="006925D4" w:rsidP="00F95FB1">
      <w:pPr>
        <w:pStyle w:val="a5"/>
        <w:spacing w:line="240" w:lineRule="auto"/>
      </w:pPr>
      <w:r w:rsidRPr="00905602">
        <w:t xml:space="preserve">В </w:t>
      </w:r>
      <w:r w:rsidR="007A1018">
        <w:t>соответствии со статьей 21 Бюджетного кодекса Российской Федерации, пунктом 3 части 5 раздела I Положения о бюджетном процессе в Пермском муниципальном округе Пермского края, утвержденного решением Думы Пермского муниципального округа от 22</w:t>
      </w:r>
      <w:r w:rsidR="000F796A">
        <w:t xml:space="preserve"> сентября </w:t>
      </w:r>
      <w:r w:rsidR="007A1018">
        <w:t xml:space="preserve">2022 </w:t>
      </w:r>
      <w:r w:rsidR="000F796A">
        <w:t xml:space="preserve">г. </w:t>
      </w:r>
      <w:r w:rsidR="007A1018">
        <w:t>№ 14</w:t>
      </w:r>
      <w:r w:rsidR="00022BFC">
        <w:t xml:space="preserve">, в целях </w:t>
      </w:r>
      <w:proofErr w:type="gramStart"/>
      <w:r w:rsidR="00022BFC">
        <w:t>совершенствования правил применения целевых статей расходов бюджета Пермского муниципального округа</w:t>
      </w:r>
      <w:proofErr w:type="gramEnd"/>
      <w:r w:rsidR="007A1018">
        <w:t>:</w:t>
      </w:r>
    </w:p>
    <w:p w14:paraId="49A321DA" w14:textId="6E971439" w:rsidR="00753E1A" w:rsidRDefault="00753E1A" w:rsidP="00F95FB1">
      <w:pPr>
        <w:pStyle w:val="a5"/>
        <w:spacing w:line="240" w:lineRule="auto"/>
      </w:pPr>
      <w:r>
        <w:t>1. </w:t>
      </w:r>
      <w:proofErr w:type="gramStart"/>
      <w:r w:rsidR="00022BFC">
        <w:t xml:space="preserve">Утвердить прилагаемые изменения, которые вносятся в Указания о порядке применения целевых статей расходов бюджета Пермского муниципального округа Пермского края, утвержденные </w:t>
      </w:r>
      <w:r>
        <w:t>распоряжение</w:t>
      </w:r>
      <w:r w:rsidR="00022BFC">
        <w:t>м</w:t>
      </w:r>
      <w:r w:rsidRPr="00753E1A">
        <w:t xml:space="preserve"> </w:t>
      </w:r>
      <w:r>
        <w:t>начальника финансово-экономического управления администрации Пермского муниципального округа Пермского края от 03 октября 202</w:t>
      </w:r>
      <w:r w:rsidR="00046938">
        <w:t>4</w:t>
      </w:r>
      <w:r>
        <w:t xml:space="preserve"> г. № </w:t>
      </w:r>
      <w:r w:rsidR="00046938">
        <w:t>5</w:t>
      </w:r>
      <w:r>
        <w:t>1 «Об утверждении Указаний о порядке применения целевых статей расходов бюджета Пермского муниципального округа Пермского края»</w:t>
      </w:r>
      <w:r w:rsidR="008A26A2">
        <w:t xml:space="preserve"> (в редакции от 29 ноября 2024 г. № 67</w:t>
      </w:r>
      <w:r w:rsidR="00F56C23">
        <w:t>, от</w:t>
      </w:r>
      <w:proofErr w:type="gramEnd"/>
      <w:r w:rsidR="00F56C23">
        <w:t xml:space="preserve"> 05 февраля 2025 г. № 8</w:t>
      </w:r>
      <w:r w:rsidR="008A26A2">
        <w:t>)</w:t>
      </w:r>
      <w:r w:rsidR="00022BFC">
        <w:t>.</w:t>
      </w:r>
    </w:p>
    <w:p w14:paraId="6E12212D" w14:textId="6F349A00" w:rsidR="00B978D9" w:rsidRDefault="00022BFC" w:rsidP="00F95FB1">
      <w:pPr>
        <w:pStyle w:val="a5"/>
        <w:spacing w:line="240" w:lineRule="auto"/>
      </w:pPr>
      <w:r>
        <w:t>2</w:t>
      </w:r>
      <w:r w:rsidR="00926644">
        <w:t>. </w:t>
      </w:r>
      <w:r w:rsidR="00B978D9" w:rsidRPr="00E75D9A">
        <w:t>Настоящее распоряжение вступает в силу со дня его подписания</w:t>
      </w:r>
      <w:r w:rsidR="004F475C" w:rsidRPr="001A4654">
        <w:t>.</w:t>
      </w:r>
    </w:p>
    <w:p w14:paraId="19DE22D6" w14:textId="77777777" w:rsidR="00B978D9" w:rsidRDefault="00B978D9" w:rsidP="00F95FB1">
      <w:pPr>
        <w:pStyle w:val="a5"/>
        <w:spacing w:line="240" w:lineRule="auto"/>
        <w:jc w:val="center"/>
      </w:pPr>
    </w:p>
    <w:p w14:paraId="2530091F" w14:textId="77777777" w:rsidR="00022BFC" w:rsidRDefault="00022BFC" w:rsidP="00F95FB1">
      <w:pPr>
        <w:pStyle w:val="a5"/>
        <w:spacing w:line="240" w:lineRule="auto"/>
      </w:pPr>
    </w:p>
    <w:p w14:paraId="79EB3D56" w14:textId="77777777" w:rsidR="00B978D9" w:rsidRDefault="00B978D9" w:rsidP="00F95FB1">
      <w:pPr>
        <w:pStyle w:val="a5"/>
        <w:spacing w:line="240" w:lineRule="auto"/>
        <w:ind w:firstLine="0"/>
      </w:pPr>
      <w:r>
        <w:t>Начальника финансово-</w:t>
      </w:r>
    </w:p>
    <w:p w14:paraId="7C2D330B" w14:textId="625D26AB" w:rsidR="00B978D9" w:rsidRDefault="00B978D9" w:rsidP="00F95FB1">
      <w:pPr>
        <w:pStyle w:val="a5"/>
        <w:spacing w:line="240" w:lineRule="auto"/>
        <w:ind w:firstLine="0"/>
      </w:pPr>
      <w:r>
        <w:t xml:space="preserve">экономического управления                                  </w:t>
      </w:r>
      <w:r w:rsidR="0022105D">
        <w:t xml:space="preserve">                               </w:t>
      </w:r>
      <w:r>
        <w:t xml:space="preserve">    И.Ф. Косых</w:t>
      </w:r>
      <w:r>
        <w:br w:type="page"/>
      </w:r>
    </w:p>
    <w:p w14:paraId="051FA430" w14:textId="29000487" w:rsidR="00292A8C" w:rsidRPr="00855EA0" w:rsidRDefault="005A44BC" w:rsidP="00292A8C">
      <w:pPr>
        <w:pStyle w:val="a5"/>
        <w:spacing w:line="240" w:lineRule="exact"/>
        <w:ind w:firstLine="5670"/>
      </w:pPr>
      <w:r>
        <w:lastRenderedPageBreak/>
        <w:t>УТВЕРЖДЕНЫ</w:t>
      </w:r>
    </w:p>
    <w:p w14:paraId="29EA86ED" w14:textId="1ABFBFD0" w:rsidR="00292A8C" w:rsidRPr="00855EA0" w:rsidRDefault="00292A8C" w:rsidP="00292A8C">
      <w:pPr>
        <w:pStyle w:val="a5"/>
        <w:spacing w:line="240" w:lineRule="exact"/>
        <w:ind w:firstLine="5670"/>
      </w:pPr>
      <w:r>
        <w:t>р</w:t>
      </w:r>
      <w:r w:rsidRPr="00855EA0">
        <w:t>аспоряжени</w:t>
      </w:r>
      <w:r w:rsidR="005A44BC">
        <w:t>ем</w:t>
      </w:r>
      <w:r>
        <w:t xml:space="preserve"> начальника</w:t>
      </w:r>
    </w:p>
    <w:p w14:paraId="2547027F" w14:textId="77777777" w:rsidR="00292A8C" w:rsidRPr="00855EA0" w:rsidRDefault="00292A8C" w:rsidP="00292A8C">
      <w:pPr>
        <w:pStyle w:val="a5"/>
        <w:spacing w:line="240" w:lineRule="exact"/>
        <w:ind w:left="5670" w:firstLine="0"/>
      </w:pPr>
      <w:bookmarkStart w:id="0" w:name="_GoBack"/>
      <w:bookmarkEnd w:id="0"/>
      <w:r w:rsidRPr="00855EA0">
        <w:t xml:space="preserve">финансово-экономического управления администрации </w:t>
      </w:r>
    </w:p>
    <w:p w14:paraId="30379828" w14:textId="775294A6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>Пермского муниципального округа</w:t>
      </w:r>
      <w:r w:rsidR="005A44BC">
        <w:t xml:space="preserve"> Пермского края</w:t>
      </w:r>
    </w:p>
    <w:p w14:paraId="5FD4FE16" w14:textId="6B2E7661" w:rsidR="00292A8C" w:rsidRPr="00855EA0" w:rsidRDefault="00292A8C" w:rsidP="00292A8C">
      <w:pPr>
        <w:pStyle w:val="a5"/>
        <w:spacing w:line="240" w:lineRule="exact"/>
        <w:ind w:firstLine="5670"/>
      </w:pPr>
      <w:r w:rsidRPr="00855EA0">
        <w:t xml:space="preserve">от </w:t>
      </w:r>
      <w:r w:rsidR="00B12953">
        <w:t>10.03.2025</w:t>
      </w:r>
      <w:r w:rsidR="003F759D">
        <w:t xml:space="preserve"> </w:t>
      </w:r>
      <w:r w:rsidRPr="00855EA0">
        <w:t xml:space="preserve">№ </w:t>
      </w:r>
      <w:r w:rsidR="00B12953">
        <w:t>15</w:t>
      </w:r>
    </w:p>
    <w:p w14:paraId="152FDCE7" w14:textId="77777777" w:rsidR="00292A8C" w:rsidRDefault="00292A8C" w:rsidP="00292A8C">
      <w:pPr>
        <w:pStyle w:val="a5"/>
        <w:jc w:val="center"/>
      </w:pPr>
    </w:p>
    <w:p w14:paraId="6519ED95" w14:textId="77777777" w:rsidR="00292A8C" w:rsidRDefault="00292A8C" w:rsidP="00292A8C">
      <w:pPr>
        <w:pStyle w:val="a5"/>
        <w:jc w:val="center"/>
      </w:pPr>
    </w:p>
    <w:p w14:paraId="55A57E0E" w14:textId="6503360A" w:rsidR="00292A8C" w:rsidRPr="00292A8C" w:rsidRDefault="00292A8C" w:rsidP="00292A8C">
      <w:pPr>
        <w:pStyle w:val="a5"/>
        <w:spacing w:after="120"/>
        <w:jc w:val="center"/>
        <w:rPr>
          <w:b/>
        </w:rPr>
      </w:pPr>
      <w:r w:rsidRPr="00292A8C">
        <w:rPr>
          <w:b/>
        </w:rPr>
        <w:t>ИЗМЕНЕНИЯ</w:t>
      </w:r>
      <w:r w:rsidR="00753E1A">
        <w:rPr>
          <w:b/>
        </w:rPr>
        <w:t>,</w:t>
      </w:r>
    </w:p>
    <w:p w14:paraId="4CD4034C" w14:textId="6A529665" w:rsidR="00292A8C" w:rsidRPr="00292A8C" w:rsidRDefault="00753E1A" w:rsidP="00292A8C">
      <w:pPr>
        <w:pStyle w:val="a5"/>
        <w:spacing w:line="240" w:lineRule="exact"/>
        <w:jc w:val="center"/>
        <w:rPr>
          <w:b/>
        </w:rPr>
      </w:pPr>
      <w:r>
        <w:rPr>
          <w:b/>
        </w:rPr>
        <w:t xml:space="preserve">которые вносятся </w:t>
      </w:r>
      <w:r w:rsidR="00292A8C" w:rsidRPr="00292A8C">
        <w:rPr>
          <w:b/>
        </w:rPr>
        <w:t>в Указания о порядке применения целевых статьей расходов бюджета Пермского муниципального округа Пермского края</w:t>
      </w:r>
    </w:p>
    <w:p w14:paraId="683A52BF" w14:textId="77777777" w:rsidR="00292A8C" w:rsidRPr="00292A8C" w:rsidRDefault="00292A8C" w:rsidP="00292A8C">
      <w:pPr>
        <w:pStyle w:val="a5"/>
        <w:jc w:val="center"/>
        <w:rPr>
          <w:b/>
        </w:rPr>
      </w:pPr>
    </w:p>
    <w:p w14:paraId="224801C7" w14:textId="1AF2C12F" w:rsidR="00EB1F25" w:rsidRDefault="00926644" w:rsidP="006A6612">
      <w:pPr>
        <w:pStyle w:val="a5"/>
        <w:numPr>
          <w:ilvl w:val="0"/>
          <w:numId w:val="4"/>
        </w:numPr>
      </w:pPr>
      <w:r w:rsidRPr="003F759D">
        <w:t>в разделе 2:</w:t>
      </w:r>
    </w:p>
    <w:p w14:paraId="65EE4E97" w14:textId="3A759DB2" w:rsidR="001945AE" w:rsidRDefault="001945AE" w:rsidP="001945AE">
      <w:pPr>
        <w:pStyle w:val="a5"/>
        <w:numPr>
          <w:ilvl w:val="1"/>
          <w:numId w:val="4"/>
        </w:numPr>
      </w:pPr>
      <w:r>
        <w:t>в подпункте 2.1.5. пункта 2.1 абзацы следующего содержания:</w:t>
      </w:r>
    </w:p>
    <w:p w14:paraId="0AC3FFDC" w14:textId="338D7F87" w:rsidR="001945AE" w:rsidRDefault="001945AE" w:rsidP="0098432C">
      <w:pPr>
        <w:pStyle w:val="a5"/>
        <w:ind w:firstLine="709"/>
        <w:jc w:val="center"/>
      </w:pPr>
      <w:r>
        <w:t>«01 5 03 00000 Основное мероприятие «Мероприятия по приведению муниципальных организаций в нормативное состояние»</w:t>
      </w:r>
    </w:p>
    <w:p w14:paraId="1C3B464F" w14:textId="77777777" w:rsidR="001945AE" w:rsidRDefault="001945AE" w:rsidP="001945AE">
      <w:pPr>
        <w:pStyle w:val="a5"/>
        <w:ind w:firstLine="709"/>
      </w:pPr>
      <w: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2904FEB2" w14:textId="77777777" w:rsidR="001945AE" w:rsidRDefault="001945AE" w:rsidP="001945AE">
      <w:pPr>
        <w:pStyle w:val="a5"/>
        <w:ind w:firstLine="709"/>
      </w:pPr>
      <w:r>
        <w:t>10090</w:t>
      </w:r>
      <w:proofErr w:type="gramStart"/>
      <w:r>
        <w:t xml:space="preserve"> П</w:t>
      </w:r>
      <w:proofErr w:type="gramEnd"/>
      <w:r>
        <w:t>рочие мероприятия по приведению муниципальных учреждений (организаций) в нормативное состояние</w:t>
      </w:r>
    </w:p>
    <w:p w14:paraId="6A6F6614" w14:textId="12B84087" w:rsidR="001945AE" w:rsidRDefault="001945AE" w:rsidP="001945AE">
      <w:pPr>
        <w:pStyle w:val="a5"/>
        <w:ind w:firstLine="709"/>
      </w:pPr>
      <w:r>
        <w:t>10100 Проведение текущего и капитального ремонта муниципальных учреждений (организаций)</w:t>
      </w:r>
      <w:r w:rsidR="00473F6A">
        <w:t>»</w:t>
      </w:r>
    </w:p>
    <w:p w14:paraId="419039C2" w14:textId="43CE5BC8" w:rsidR="00473F6A" w:rsidRDefault="00473F6A" w:rsidP="001945AE">
      <w:pPr>
        <w:pStyle w:val="a5"/>
        <w:ind w:firstLine="709"/>
      </w:pPr>
      <w:r>
        <w:t>изложить в новой редакции:</w:t>
      </w:r>
    </w:p>
    <w:p w14:paraId="50014B45" w14:textId="5DF25D94" w:rsidR="007808EA" w:rsidRPr="005A3A3C" w:rsidRDefault="00473F6A" w:rsidP="007808EA">
      <w:pPr>
        <w:spacing w:line="360" w:lineRule="exact"/>
        <w:jc w:val="center"/>
        <w:rPr>
          <w:rFonts w:eastAsia="Calibri"/>
          <w:szCs w:val="28"/>
          <w:lang w:eastAsia="en-US"/>
        </w:rPr>
      </w:pPr>
      <w:r>
        <w:t>«</w:t>
      </w:r>
      <w:r w:rsidR="007808EA" w:rsidRPr="005A3A3C">
        <w:rPr>
          <w:rFonts w:eastAsia="Calibri"/>
          <w:szCs w:val="28"/>
          <w:lang w:eastAsia="en-US"/>
        </w:rPr>
        <w:t>01 5 03 00000 Основное мероприятие «Мероприятия по приведению муниципальных организаций в нормативное состояние»</w:t>
      </w:r>
    </w:p>
    <w:p w14:paraId="5CB168DC" w14:textId="6B5BBD83" w:rsidR="007808EA" w:rsidRPr="005A3A3C" w:rsidRDefault="007808EA" w:rsidP="007808EA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 xml:space="preserve">По данной целевой статье отражаются расходы бюджета Пермского муниципального округа </w:t>
      </w:r>
      <w:r w:rsidR="00221C9C">
        <w:rPr>
          <w:rFonts w:eastAsia="Calibri"/>
          <w:szCs w:val="28"/>
          <w:lang w:eastAsia="en-US"/>
        </w:rPr>
        <w:t>на</w:t>
      </w:r>
      <w:r w:rsidRPr="005A3A3C">
        <w:rPr>
          <w:rFonts w:eastAsia="Calibri"/>
          <w:szCs w:val="28"/>
          <w:lang w:eastAsia="en-US"/>
        </w:rPr>
        <w:t xml:space="preserve"> реализаци</w:t>
      </w:r>
      <w:r w:rsidR="00221C9C">
        <w:rPr>
          <w:rFonts w:eastAsia="Calibri"/>
          <w:szCs w:val="28"/>
          <w:lang w:eastAsia="en-US"/>
        </w:rPr>
        <w:t>ю</w:t>
      </w:r>
      <w:r w:rsidRPr="005A3A3C">
        <w:rPr>
          <w:rFonts w:eastAsia="Calibri"/>
          <w:szCs w:val="28"/>
          <w:lang w:eastAsia="en-US"/>
        </w:rPr>
        <w:t xml:space="preserve"> </w:t>
      </w:r>
      <w:r w:rsidR="00514E25">
        <w:rPr>
          <w:rFonts w:eastAsia="Calibri"/>
          <w:szCs w:val="28"/>
          <w:lang w:eastAsia="en-US"/>
        </w:rPr>
        <w:t xml:space="preserve">основного </w:t>
      </w:r>
      <w:r>
        <w:rPr>
          <w:rFonts w:eastAsia="Calibri"/>
          <w:szCs w:val="28"/>
          <w:lang w:eastAsia="en-US"/>
        </w:rPr>
        <w:t>мероприяти</w:t>
      </w:r>
      <w:r w:rsidR="00514E25">
        <w:rPr>
          <w:rFonts w:eastAsia="Calibri"/>
          <w:szCs w:val="28"/>
          <w:lang w:eastAsia="en-US"/>
        </w:rPr>
        <w:t>я</w:t>
      </w:r>
      <w:r>
        <w:rPr>
          <w:rFonts w:eastAsia="Calibri"/>
          <w:szCs w:val="28"/>
          <w:lang w:eastAsia="en-US"/>
        </w:rPr>
        <w:t xml:space="preserve"> по приведению объектов муниципальных организаций в нормативное состояние</w:t>
      </w:r>
      <w:r w:rsidRPr="005A3A3C">
        <w:rPr>
          <w:rFonts w:eastAsia="Calibri"/>
          <w:szCs w:val="28"/>
          <w:lang w:eastAsia="en-US"/>
        </w:rPr>
        <w:t xml:space="preserve"> по следующим направлениям:</w:t>
      </w:r>
    </w:p>
    <w:p w14:paraId="1D10B51D" w14:textId="77777777" w:rsidR="007808EA" w:rsidRDefault="007808EA" w:rsidP="007808EA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10090</w:t>
      </w:r>
      <w:proofErr w:type="gramStart"/>
      <w:r w:rsidRPr="005A3A3C">
        <w:rPr>
          <w:rFonts w:eastAsia="Calibri"/>
          <w:szCs w:val="28"/>
          <w:lang w:eastAsia="en-US"/>
        </w:rPr>
        <w:t> П</w:t>
      </w:r>
      <w:proofErr w:type="gramEnd"/>
      <w:r w:rsidRPr="005A3A3C">
        <w:rPr>
          <w:rFonts w:eastAsia="Calibri"/>
          <w:szCs w:val="28"/>
          <w:lang w:eastAsia="en-US"/>
        </w:rPr>
        <w:t>рочие мероприятия по приведению муниципальных учреждений (организаций) в нормативное состояние</w:t>
      </w:r>
    </w:p>
    <w:p w14:paraId="2500D04F" w14:textId="77777777" w:rsidR="007808EA" w:rsidRPr="005A3A3C" w:rsidRDefault="007808EA" w:rsidP="007808EA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данному направлению расходов отражаются расходы на п</w:t>
      </w:r>
      <w:r w:rsidRPr="005A3A3C">
        <w:rPr>
          <w:rFonts w:eastAsia="Calibri"/>
          <w:szCs w:val="28"/>
          <w:lang w:eastAsia="en-US"/>
        </w:rPr>
        <w:t xml:space="preserve">рочие мероприятия по приведению </w:t>
      </w:r>
      <w:r>
        <w:rPr>
          <w:rFonts w:eastAsia="Calibri"/>
          <w:szCs w:val="28"/>
          <w:lang w:eastAsia="en-US"/>
        </w:rPr>
        <w:t xml:space="preserve">объектов </w:t>
      </w:r>
      <w:r w:rsidRPr="005A3A3C">
        <w:rPr>
          <w:rFonts w:eastAsia="Calibri"/>
          <w:szCs w:val="28"/>
          <w:lang w:eastAsia="en-US"/>
        </w:rPr>
        <w:t>муниципальных учреждений (организаций) в нормативное состояние</w:t>
      </w:r>
    </w:p>
    <w:p w14:paraId="2B443813" w14:textId="77777777" w:rsidR="007808EA" w:rsidRDefault="007808EA" w:rsidP="007808EA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10100 Проведение текущего и капитального ремонта муниципальных учреждений (организаций)</w:t>
      </w:r>
    </w:p>
    <w:p w14:paraId="5EA3E3BE" w14:textId="35FCE762" w:rsidR="00473F6A" w:rsidRDefault="007808EA" w:rsidP="007808EA">
      <w:pPr>
        <w:spacing w:line="360" w:lineRule="exact"/>
        <w:ind w:firstLine="709"/>
        <w:jc w:val="both"/>
      </w:pPr>
      <w:r>
        <w:rPr>
          <w:rFonts w:eastAsia="Calibri"/>
          <w:szCs w:val="28"/>
          <w:lang w:eastAsia="en-US"/>
        </w:rPr>
        <w:t>По данному направлению расходов отражаются расходы на п</w:t>
      </w:r>
      <w:r w:rsidRPr="005A3A3C">
        <w:rPr>
          <w:rFonts w:eastAsia="Calibri"/>
          <w:szCs w:val="28"/>
          <w:lang w:eastAsia="en-US"/>
        </w:rPr>
        <w:t xml:space="preserve">роведение текущего и капитального ремонта </w:t>
      </w:r>
      <w:r>
        <w:rPr>
          <w:rFonts w:eastAsia="Calibri"/>
          <w:szCs w:val="28"/>
          <w:lang w:eastAsia="en-US"/>
        </w:rPr>
        <w:t xml:space="preserve">объектов </w:t>
      </w:r>
      <w:r w:rsidRPr="005A3A3C">
        <w:rPr>
          <w:rFonts w:eastAsia="Calibri"/>
          <w:szCs w:val="28"/>
          <w:lang w:eastAsia="en-US"/>
        </w:rPr>
        <w:t>муниципальных учреждений (организаций)</w:t>
      </w:r>
      <w:r w:rsidR="00473F6A">
        <w:t>»;</w:t>
      </w:r>
    </w:p>
    <w:p w14:paraId="134699A1" w14:textId="2D455C7E" w:rsidR="00DB2361" w:rsidRDefault="00DB2361" w:rsidP="001945AE">
      <w:pPr>
        <w:pStyle w:val="a5"/>
      </w:pPr>
      <w:r>
        <w:t>1.2. в пункте 2</w:t>
      </w:r>
      <w:r w:rsidR="00C36829">
        <w:t>.2</w:t>
      </w:r>
      <w:r>
        <w:t>:</w:t>
      </w:r>
    </w:p>
    <w:p w14:paraId="01F7C80C" w14:textId="2E0C4405" w:rsidR="001945AE" w:rsidRDefault="00DB2361" w:rsidP="001945AE">
      <w:pPr>
        <w:pStyle w:val="a5"/>
      </w:pPr>
      <w:r>
        <w:lastRenderedPageBreak/>
        <w:t>1.2.1. в подпункте 2.2.1 абзацы следующего содержания:</w:t>
      </w:r>
    </w:p>
    <w:p w14:paraId="1B08F60B" w14:textId="671E5F99" w:rsidR="00DB2361" w:rsidRDefault="00DB2361" w:rsidP="00DB23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A3A3C">
        <w:rPr>
          <w:szCs w:val="28"/>
        </w:rPr>
        <w:t>1Ф070 Текущий и капитальный ремонт муниципальных учреждений, организаций</w:t>
      </w:r>
    </w:p>
    <w:p w14:paraId="41D3D18C" w14:textId="1E3732E9" w:rsidR="00DB2361" w:rsidRDefault="00DB2361" w:rsidP="00DB23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1Ф100 </w:t>
      </w:r>
      <w:r w:rsidRPr="00F8186A">
        <w:rPr>
          <w:szCs w:val="28"/>
        </w:rPr>
        <w:t>Мероприятия по приведению муниципальных учреждений (организаций) в нормативное состояние</w:t>
      </w:r>
      <w:r>
        <w:rPr>
          <w:szCs w:val="28"/>
        </w:rPr>
        <w:t>»</w:t>
      </w:r>
    </w:p>
    <w:p w14:paraId="46A8CA25" w14:textId="2FFDB614" w:rsidR="00DB2361" w:rsidRDefault="00DB2361" w:rsidP="00DB236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изложить в новой редакции:</w:t>
      </w:r>
    </w:p>
    <w:p w14:paraId="4006E0B8" w14:textId="77777777" w:rsidR="00221C9C" w:rsidRDefault="00DB2361" w:rsidP="00221C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221C9C" w:rsidRPr="005A3A3C">
        <w:rPr>
          <w:szCs w:val="28"/>
        </w:rPr>
        <w:t>1Ф070 Текущий и капитальный ремонт муниципальных учреждений, организаций</w:t>
      </w:r>
    </w:p>
    <w:p w14:paraId="62E7DA65" w14:textId="77777777" w:rsidR="00221C9C" w:rsidRDefault="00221C9C" w:rsidP="00221C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данному направлению расходов отражаются расходы на проведение т</w:t>
      </w:r>
      <w:r w:rsidRPr="005A3A3C">
        <w:rPr>
          <w:szCs w:val="28"/>
        </w:rPr>
        <w:t>екущ</w:t>
      </w:r>
      <w:r>
        <w:rPr>
          <w:szCs w:val="28"/>
        </w:rPr>
        <w:t>его</w:t>
      </w:r>
      <w:r w:rsidRPr="005A3A3C">
        <w:rPr>
          <w:szCs w:val="28"/>
        </w:rPr>
        <w:t xml:space="preserve"> и капитальн</w:t>
      </w:r>
      <w:r>
        <w:rPr>
          <w:szCs w:val="28"/>
        </w:rPr>
        <w:t>ого</w:t>
      </w:r>
      <w:r w:rsidRPr="005A3A3C">
        <w:rPr>
          <w:szCs w:val="28"/>
        </w:rPr>
        <w:t xml:space="preserve"> ремонт</w:t>
      </w:r>
      <w:r>
        <w:rPr>
          <w:szCs w:val="28"/>
        </w:rPr>
        <w:t>а объектов</w:t>
      </w:r>
      <w:r w:rsidRPr="005A3A3C">
        <w:rPr>
          <w:szCs w:val="28"/>
        </w:rPr>
        <w:t xml:space="preserve"> муниципальных учреждений, организаций</w:t>
      </w:r>
    </w:p>
    <w:p w14:paraId="73B22F94" w14:textId="77777777" w:rsidR="00221C9C" w:rsidRDefault="00221C9C" w:rsidP="00221C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1Ф100 </w:t>
      </w:r>
      <w:r w:rsidRPr="00F8186A">
        <w:rPr>
          <w:szCs w:val="28"/>
        </w:rPr>
        <w:t>Мероприятия по приведению муниципальных учреждений (организаций) в нормативное состояние</w:t>
      </w:r>
    </w:p>
    <w:p w14:paraId="26B9EFE0" w14:textId="20674820" w:rsidR="00DB2361" w:rsidRDefault="00221C9C" w:rsidP="00221C9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 данному направлению расходов отражаются расходы на проведение м</w:t>
      </w:r>
      <w:r w:rsidRPr="00F8186A">
        <w:rPr>
          <w:szCs w:val="28"/>
        </w:rPr>
        <w:t>ероприяти</w:t>
      </w:r>
      <w:r>
        <w:rPr>
          <w:szCs w:val="28"/>
        </w:rPr>
        <w:t>й</w:t>
      </w:r>
      <w:r w:rsidRPr="00F8186A">
        <w:rPr>
          <w:szCs w:val="28"/>
        </w:rPr>
        <w:t xml:space="preserve"> по приведению </w:t>
      </w:r>
      <w:r>
        <w:rPr>
          <w:szCs w:val="28"/>
        </w:rPr>
        <w:t xml:space="preserve">объектов </w:t>
      </w:r>
      <w:r w:rsidRPr="00F8186A">
        <w:rPr>
          <w:szCs w:val="28"/>
        </w:rPr>
        <w:t>муниципальных учреждений (организаций) в нормативное состояние</w:t>
      </w:r>
      <w:r w:rsidR="00DB2361">
        <w:rPr>
          <w:szCs w:val="28"/>
        </w:rPr>
        <w:t>»;</w:t>
      </w:r>
    </w:p>
    <w:p w14:paraId="1142B8D4" w14:textId="4481B027" w:rsidR="00DB2361" w:rsidRPr="00C36829" w:rsidRDefault="00C36829" w:rsidP="00C3682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1.2.2. </w:t>
      </w:r>
      <w:r w:rsidR="00DB2361" w:rsidRPr="00C36829">
        <w:rPr>
          <w:szCs w:val="28"/>
        </w:rPr>
        <w:t>в подпункте 2.2.2 абзацы следующего содержания</w:t>
      </w:r>
    </w:p>
    <w:p w14:paraId="7154C8F5" w14:textId="6686F171" w:rsidR="00DB2361" w:rsidRPr="00DB2361" w:rsidRDefault="00DB2361" w:rsidP="00514E25">
      <w:pPr>
        <w:pStyle w:val="ad"/>
        <w:autoSpaceDE w:val="0"/>
        <w:autoSpaceDN w:val="0"/>
        <w:adjustRightInd w:val="0"/>
        <w:ind w:left="0" w:firstLine="709"/>
        <w:jc w:val="center"/>
        <w:rPr>
          <w:szCs w:val="28"/>
        </w:rPr>
      </w:pPr>
      <w:r>
        <w:rPr>
          <w:szCs w:val="28"/>
        </w:rPr>
        <w:t>«</w:t>
      </w:r>
      <w:r w:rsidRPr="00DB2361">
        <w:rPr>
          <w:szCs w:val="28"/>
        </w:rPr>
        <w:t>02 2 01 00000 Основное мероприятие «Содействие проектной активности молодежи и поддержка социально-значимых молодежных инициатив»</w:t>
      </w:r>
    </w:p>
    <w:p w14:paraId="5CAE497A" w14:textId="77777777" w:rsidR="00DB2361" w:rsidRPr="00DB2361" w:rsidRDefault="00DB2361" w:rsidP="00DB236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B2361">
        <w:rPr>
          <w:szCs w:val="28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2545AB82" w14:textId="77777777" w:rsidR="00DB2361" w:rsidRPr="00DB2361" w:rsidRDefault="00DB2361" w:rsidP="00DB236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B2361">
        <w:rPr>
          <w:szCs w:val="28"/>
        </w:rPr>
        <w:t>10080 Организация, проведение и участие в мероприятиях</w:t>
      </w:r>
    </w:p>
    <w:p w14:paraId="0F7086EB" w14:textId="14EA8FAE" w:rsidR="00DB2361" w:rsidRDefault="00DB2361" w:rsidP="00DB236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B2361">
        <w:rPr>
          <w:szCs w:val="28"/>
        </w:rPr>
        <w:t>1Ф060 Мероприятия в рамках содействия проектной активности молодежи и поддержки социально-значимых молодежных инициатив</w:t>
      </w:r>
      <w:r>
        <w:rPr>
          <w:szCs w:val="28"/>
        </w:rPr>
        <w:t>»</w:t>
      </w:r>
    </w:p>
    <w:p w14:paraId="0596D065" w14:textId="02B00321" w:rsidR="00DB2361" w:rsidRDefault="00DB2361" w:rsidP="00DB2361">
      <w:pPr>
        <w:pStyle w:val="ad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исключить;</w:t>
      </w:r>
    </w:p>
    <w:p w14:paraId="06348E8F" w14:textId="4AFF4458" w:rsidR="00BD2ED6" w:rsidRPr="00C36829" w:rsidRDefault="00C36829" w:rsidP="00C36829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>1.3. </w:t>
      </w:r>
      <w:r w:rsidR="00BD2ED6" w:rsidRPr="00C36829">
        <w:rPr>
          <w:szCs w:val="28"/>
        </w:rPr>
        <w:t xml:space="preserve">в пункте </w:t>
      </w:r>
      <w:r w:rsidRPr="00C36829">
        <w:rPr>
          <w:szCs w:val="28"/>
        </w:rPr>
        <w:t>2.</w:t>
      </w:r>
      <w:r w:rsidR="00BD2ED6" w:rsidRPr="00C36829">
        <w:rPr>
          <w:szCs w:val="28"/>
        </w:rPr>
        <w:t>3:</w:t>
      </w:r>
    </w:p>
    <w:p w14:paraId="50C07049" w14:textId="49D77696" w:rsidR="00BD2ED6" w:rsidRDefault="00C36829" w:rsidP="00760DF6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 xml:space="preserve">1.3.1. в подпункте 2.3.1 </w:t>
      </w:r>
      <w:r w:rsidR="00760DF6">
        <w:rPr>
          <w:szCs w:val="28"/>
        </w:rPr>
        <w:t>абзацы следующего содержания:</w:t>
      </w:r>
    </w:p>
    <w:p w14:paraId="0C712B54" w14:textId="77777777" w:rsidR="00C36829" w:rsidRPr="005A3A3C" w:rsidRDefault="00C36829" w:rsidP="00514E25">
      <w:pPr>
        <w:spacing w:line="36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Pr="005A3A3C">
        <w:rPr>
          <w:rFonts w:eastAsia="Calibri"/>
          <w:szCs w:val="28"/>
          <w:lang w:eastAsia="en-US"/>
        </w:rPr>
        <w:t>03 1 05 00000 Основное мероприятие «Приведение в нормативное состояние муниципальных учреждений (организаций) в сфере культуры Пермского муниципального округа»</w:t>
      </w:r>
    </w:p>
    <w:p w14:paraId="6C97DD13" w14:textId="77777777" w:rsidR="00C36829" w:rsidRPr="005A3A3C" w:rsidRDefault="00C36829" w:rsidP="00C36829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10090</w:t>
      </w:r>
      <w:proofErr w:type="gramStart"/>
      <w:r w:rsidRPr="005A3A3C">
        <w:rPr>
          <w:rFonts w:eastAsia="Calibri"/>
          <w:szCs w:val="28"/>
          <w:lang w:eastAsia="en-US"/>
        </w:rPr>
        <w:t> П</w:t>
      </w:r>
      <w:proofErr w:type="gramEnd"/>
      <w:r w:rsidRPr="005A3A3C">
        <w:rPr>
          <w:rFonts w:eastAsia="Calibri"/>
          <w:szCs w:val="28"/>
          <w:lang w:eastAsia="en-US"/>
        </w:rPr>
        <w:t>рочие мероприятия по приведению муниципальных учреждений (организаций) в нормативное состояние</w:t>
      </w:r>
    </w:p>
    <w:p w14:paraId="19091E83" w14:textId="26385E4A" w:rsidR="00C36829" w:rsidRPr="005A3A3C" w:rsidRDefault="00C36829" w:rsidP="00C36829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10100 Проведение текущего и капитального ремонта муниципальных учреждений (организаций)</w:t>
      </w:r>
      <w:r>
        <w:rPr>
          <w:rFonts w:eastAsia="Calibri"/>
          <w:szCs w:val="28"/>
          <w:lang w:eastAsia="en-US"/>
        </w:rPr>
        <w:t>»</w:t>
      </w:r>
    </w:p>
    <w:p w14:paraId="657CEA2A" w14:textId="765FF487" w:rsidR="00760DF6" w:rsidRPr="00760DF6" w:rsidRDefault="00C36829" w:rsidP="00760DF6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rPr>
          <w:szCs w:val="28"/>
        </w:rPr>
        <w:t>изложить в новой редакции:</w:t>
      </w:r>
    </w:p>
    <w:p w14:paraId="603DDCAE" w14:textId="77777777" w:rsidR="00514E25" w:rsidRDefault="00C36829" w:rsidP="00514E25">
      <w:pPr>
        <w:spacing w:line="360" w:lineRule="exact"/>
        <w:ind w:firstLine="709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>«</w:t>
      </w:r>
      <w:r w:rsidR="00514E25" w:rsidRPr="005A3A3C">
        <w:rPr>
          <w:rFonts w:eastAsia="Calibri"/>
          <w:szCs w:val="28"/>
          <w:lang w:eastAsia="en-US"/>
        </w:rPr>
        <w:t>03 1 05 00000 Основное мероприятие «Приведение в нормативное состояние муниципальных учреждений (организаций) в сфере культуры Пермского муниципального округа»</w:t>
      </w:r>
    </w:p>
    <w:p w14:paraId="4047FAD8" w14:textId="4881502D" w:rsidR="00514E25" w:rsidRPr="005A3A3C" w:rsidRDefault="00514E25" w:rsidP="00514E25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 xml:space="preserve">По данной целевой статье отражаются расходы бюджета Пермского муниципального округа </w:t>
      </w:r>
      <w:r>
        <w:rPr>
          <w:rFonts w:eastAsia="Calibri"/>
          <w:szCs w:val="28"/>
          <w:lang w:eastAsia="en-US"/>
        </w:rPr>
        <w:t>на</w:t>
      </w:r>
      <w:r w:rsidRPr="005A3A3C">
        <w:rPr>
          <w:rFonts w:eastAsia="Calibri"/>
          <w:szCs w:val="28"/>
          <w:lang w:eastAsia="en-US"/>
        </w:rPr>
        <w:t xml:space="preserve"> реализаци</w:t>
      </w:r>
      <w:r>
        <w:rPr>
          <w:rFonts w:eastAsia="Calibri"/>
          <w:szCs w:val="28"/>
          <w:lang w:eastAsia="en-US"/>
        </w:rPr>
        <w:t>ю</w:t>
      </w:r>
      <w:r w:rsidRPr="005A3A3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основного мероприятия по приведению в нормативное состояние</w:t>
      </w:r>
      <w:r w:rsidRPr="005A3A3C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объектов муниципальных учреждений (организаций) </w:t>
      </w:r>
      <w:r>
        <w:rPr>
          <w:rFonts w:eastAsia="Calibri"/>
          <w:szCs w:val="28"/>
          <w:lang w:eastAsia="en-US"/>
        </w:rPr>
        <w:lastRenderedPageBreak/>
        <w:t>в сфере культуры Пермского муниципального округа</w:t>
      </w:r>
      <w:r w:rsidRPr="005A3A3C">
        <w:rPr>
          <w:rFonts w:eastAsia="Calibri"/>
          <w:szCs w:val="28"/>
          <w:lang w:eastAsia="en-US"/>
        </w:rPr>
        <w:t xml:space="preserve"> по следующим направлениям:</w:t>
      </w:r>
    </w:p>
    <w:p w14:paraId="246EFF12" w14:textId="77777777" w:rsidR="00514E25" w:rsidRDefault="00514E25" w:rsidP="00514E25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10090</w:t>
      </w:r>
      <w:proofErr w:type="gramStart"/>
      <w:r w:rsidRPr="005A3A3C">
        <w:rPr>
          <w:rFonts w:eastAsia="Calibri"/>
          <w:szCs w:val="28"/>
          <w:lang w:eastAsia="en-US"/>
        </w:rPr>
        <w:t> П</w:t>
      </w:r>
      <w:proofErr w:type="gramEnd"/>
      <w:r w:rsidRPr="005A3A3C">
        <w:rPr>
          <w:rFonts w:eastAsia="Calibri"/>
          <w:szCs w:val="28"/>
          <w:lang w:eastAsia="en-US"/>
        </w:rPr>
        <w:t>рочие мероприятия по приведению муниципальных учреждений (организаций) в нормативное состояние</w:t>
      </w:r>
    </w:p>
    <w:p w14:paraId="513C1DC5" w14:textId="77777777" w:rsidR="00514E25" w:rsidRPr="005A3A3C" w:rsidRDefault="00514E25" w:rsidP="00514E25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данному направлению расходов отражаются расходы на проведение п</w:t>
      </w:r>
      <w:r w:rsidRPr="005A3A3C">
        <w:rPr>
          <w:rFonts w:eastAsia="Calibri"/>
          <w:szCs w:val="28"/>
          <w:lang w:eastAsia="en-US"/>
        </w:rPr>
        <w:t>рочи</w:t>
      </w:r>
      <w:r>
        <w:rPr>
          <w:rFonts w:eastAsia="Calibri"/>
          <w:szCs w:val="28"/>
          <w:lang w:eastAsia="en-US"/>
        </w:rPr>
        <w:t>х</w:t>
      </w:r>
      <w:r w:rsidRPr="005A3A3C">
        <w:rPr>
          <w:rFonts w:eastAsia="Calibri"/>
          <w:szCs w:val="28"/>
          <w:lang w:eastAsia="en-US"/>
        </w:rPr>
        <w:t xml:space="preserve"> мероприяти</w:t>
      </w:r>
      <w:r>
        <w:rPr>
          <w:rFonts w:eastAsia="Calibri"/>
          <w:szCs w:val="28"/>
          <w:lang w:eastAsia="en-US"/>
        </w:rPr>
        <w:t>й</w:t>
      </w:r>
      <w:r w:rsidRPr="005A3A3C">
        <w:rPr>
          <w:rFonts w:eastAsia="Calibri"/>
          <w:szCs w:val="28"/>
          <w:lang w:eastAsia="en-US"/>
        </w:rPr>
        <w:t xml:space="preserve"> по приведению </w:t>
      </w:r>
      <w:r>
        <w:rPr>
          <w:rFonts w:eastAsia="Calibri"/>
          <w:szCs w:val="28"/>
          <w:lang w:eastAsia="en-US"/>
        </w:rPr>
        <w:t xml:space="preserve">объектов </w:t>
      </w:r>
      <w:r w:rsidRPr="005A3A3C">
        <w:rPr>
          <w:rFonts w:eastAsia="Calibri"/>
          <w:szCs w:val="28"/>
          <w:lang w:eastAsia="en-US"/>
        </w:rPr>
        <w:t>муниципальных учреждений (организаций) в нормативное состояние</w:t>
      </w:r>
    </w:p>
    <w:p w14:paraId="1FBF6D16" w14:textId="77777777" w:rsidR="009D7DE4" w:rsidRDefault="00514E25" w:rsidP="00514E25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10100 Проведение текущего и капитального ремонта муниципальных учреждений (организаций)</w:t>
      </w:r>
    </w:p>
    <w:p w14:paraId="333EDBD5" w14:textId="71DB1D64" w:rsidR="00DB2361" w:rsidRPr="005A3A3C" w:rsidRDefault="009D7DE4" w:rsidP="00514E25">
      <w:pPr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По данному направлению расходов отражаются расходы на проведение</w:t>
      </w:r>
      <w:r w:rsidRPr="00FE4E37">
        <w:rPr>
          <w:rFonts w:eastAsia="Calibri"/>
          <w:szCs w:val="28"/>
          <w:lang w:eastAsia="en-US"/>
        </w:rPr>
        <w:t xml:space="preserve"> </w:t>
      </w:r>
      <w:r w:rsidRPr="005A3A3C">
        <w:rPr>
          <w:rFonts w:eastAsia="Calibri"/>
          <w:szCs w:val="28"/>
          <w:lang w:eastAsia="en-US"/>
        </w:rPr>
        <w:t xml:space="preserve">текущего и капитального ремонта </w:t>
      </w:r>
      <w:r>
        <w:rPr>
          <w:rFonts w:eastAsia="Calibri"/>
          <w:szCs w:val="28"/>
          <w:lang w:eastAsia="en-US"/>
        </w:rPr>
        <w:t xml:space="preserve">объектов </w:t>
      </w:r>
      <w:r w:rsidRPr="005A3A3C">
        <w:rPr>
          <w:rFonts w:eastAsia="Calibri"/>
          <w:szCs w:val="28"/>
          <w:lang w:eastAsia="en-US"/>
        </w:rPr>
        <w:t>муниципальных учреждений (организаций)</w:t>
      </w:r>
      <w:r w:rsidR="00C36829">
        <w:rPr>
          <w:rFonts w:eastAsia="Calibri"/>
          <w:szCs w:val="28"/>
          <w:lang w:eastAsia="en-US"/>
        </w:rPr>
        <w:t>»;</w:t>
      </w:r>
    </w:p>
    <w:p w14:paraId="203ED369" w14:textId="4FB404E9" w:rsidR="00C36829" w:rsidRDefault="00C36829" w:rsidP="00C36829">
      <w:pPr>
        <w:autoSpaceDE w:val="0"/>
        <w:autoSpaceDN w:val="0"/>
        <w:adjustRightInd w:val="0"/>
        <w:ind w:left="720"/>
        <w:jc w:val="both"/>
        <w:rPr>
          <w:szCs w:val="28"/>
        </w:rPr>
      </w:pPr>
      <w:r>
        <w:t>1.3.2. </w:t>
      </w:r>
      <w:r>
        <w:rPr>
          <w:szCs w:val="28"/>
        </w:rPr>
        <w:t>в подпункте 2.3.2 абзацы следующего содержания:</w:t>
      </w:r>
    </w:p>
    <w:p w14:paraId="2DD4BF9C" w14:textId="62384A96" w:rsidR="00C36829" w:rsidRPr="005A3A3C" w:rsidRDefault="00C36829" w:rsidP="005B0472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5A3A3C">
        <w:rPr>
          <w:rFonts w:eastAsia="Calibri"/>
          <w:szCs w:val="28"/>
          <w:lang w:eastAsia="en-US"/>
        </w:rPr>
        <w:t>03 2 02 00000 Основное мероприятие «Приведение в нормативное состояние образовательных организаций в сфере культуры Пермского муниципального округа»</w:t>
      </w:r>
    </w:p>
    <w:p w14:paraId="55C78562" w14:textId="77777777" w:rsidR="00C36829" w:rsidRPr="005A3A3C" w:rsidRDefault="00C36829" w:rsidP="00C36829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6254E5E7" w14:textId="443D5619" w:rsidR="00C36829" w:rsidRDefault="00C36829" w:rsidP="00C36829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10090</w:t>
      </w:r>
      <w:proofErr w:type="gramStart"/>
      <w:r w:rsidRPr="005A3A3C">
        <w:rPr>
          <w:rFonts w:eastAsia="Calibri"/>
          <w:szCs w:val="28"/>
          <w:lang w:eastAsia="en-US"/>
        </w:rPr>
        <w:t> П</w:t>
      </w:r>
      <w:proofErr w:type="gramEnd"/>
      <w:r w:rsidRPr="005A3A3C">
        <w:rPr>
          <w:rFonts w:eastAsia="Calibri"/>
          <w:szCs w:val="28"/>
          <w:lang w:eastAsia="en-US"/>
        </w:rPr>
        <w:t>рочие мероприятия по приведению муниципальных учреждений (организаций) в нормативное состояние</w:t>
      </w:r>
      <w:r>
        <w:rPr>
          <w:rFonts w:eastAsia="Calibri"/>
          <w:szCs w:val="28"/>
          <w:lang w:eastAsia="en-US"/>
        </w:rPr>
        <w:t>»</w:t>
      </w:r>
    </w:p>
    <w:p w14:paraId="001CD1E8" w14:textId="5827E7C3" w:rsidR="00C36829" w:rsidRPr="005A3A3C" w:rsidRDefault="00C36829" w:rsidP="00C36829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редакции:</w:t>
      </w:r>
    </w:p>
    <w:p w14:paraId="48112D80" w14:textId="77777777" w:rsidR="00BD4943" w:rsidRPr="005A3A3C" w:rsidRDefault="00C36829" w:rsidP="00BD4943">
      <w:pPr>
        <w:spacing w:line="360" w:lineRule="exact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BD4943" w:rsidRPr="005A3A3C">
        <w:rPr>
          <w:rFonts w:eastAsia="Calibri"/>
          <w:szCs w:val="28"/>
          <w:lang w:eastAsia="en-US"/>
        </w:rPr>
        <w:t>03 2 02 00000 Основное мероприятие «Приведение в нормативное состояние образовательных организаций в сфере культуры Пермского муниципального округа»</w:t>
      </w:r>
    </w:p>
    <w:p w14:paraId="560B6B14" w14:textId="77777777" w:rsidR="00BD4943" w:rsidRPr="005A3A3C" w:rsidRDefault="00BD4943" w:rsidP="00BD4943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 xml:space="preserve">По данной целевой статье отражаются расходы бюджета Пермского муниципального округа </w:t>
      </w:r>
      <w:proofErr w:type="gramStart"/>
      <w:r w:rsidRPr="005A3A3C">
        <w:rPr>
          <w:rFonts w:eastAsia="Calibri"/>
          <w:szCs w:val="28"/>
          <w:lang w:eastAsia="en-US"/>
        </w:rPr>
        <w:t xml:space="preserve">на реализацию основного мероприятия </w:t>
      </w:r>
      <w:r>
        <w:rPr>
          <w:rFonts w:eastAsia="Calibri"/>
          <w:szCs w:val="28"/>
          <w:lang w:eastAsia="en-US"/>
        </w:rPr>
        <w:t xml:space="preserve">по приведению в нормативное состояние объектов образовательных организаций в сфере культуры Пермского муниципального округа </w:t>
      </w:r>
      <w:r w:rsidRPr="005A3A3C">
        <w:rPr>
          <w:rFonts w:eastAsia="Calibri"/>
          <w:szCs w:val="28"/>
          <w:lang w:eastAsia="en-US"/>
        </w:rPr>
        <w:t>по следующим направлениям</w:t>
      </w:r>
      <w:proofErr w:type="gramEnd"/>
      <w:r w:rsidRPr="005A3A3C">
        <w:rPr>
          <w:rFonts w:eastAsia="Calibri"/>
          <w:szCs w:val="28"/>
          <w:lang w:eastAsia="en-US"/>
        </w:rPr>
        <w:t>:</w:t>
      </w:r>
    </w:p>
    <w:p w14:paraId="0F17C778" w14:textId="77777777" w:rsidR="00BD4943" w:rsidRDefault="00BD4943" w:rsidP="00BD4943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10090</w:t>
      </w:r>
      <w:proofErr w:type="gramStart"/>
      <w:r w:rsidRPr="005A3A3C">
        <w:rPr>
          <w:rFonts w:eastAsia="Calibri"/>
          <w:szCs w:val="28"/>
          <w:lang w:eastAsia="en-US"/>
        </w:rPr>
        <w:t> П</w:t>
      </w:r>
      <w:proofErr w:type="gramEnd"/>
      <w:r w:rsidRPr="005A3A3C">
        <w:rPr>
          <w:rFonts w:eastAsia="Calibri"/>
          <w:szCs w:val="28"/>
          <w:lang w:eastAsia="en-US"/>
        </w:rPr>
        <w:t>рочие мероприятия по приведению муниципальных учреждений (организаций) в нормативное состояние</w:t>
      </w:r>
    </w:p>
    <w:p w14:paraId="38511E6C" w14:textId="4FD625B2" w:rsidR="00DB2361" w:rsidRDefault="00BD4943" w:rsidP="00BD4943">
      <w:pPr>
        <w:spacing w:line="360" w:lineRule="exact"/>
        <w:ind w:firstLine="709"/>
        <w:jc w:val="both"/>
      </w:pPr>
      <w:r>
        <w:rPr>
          <w:rFonts w:eastAsia="Calibri"/>
          <w:szCs w:val="28"/>
          <w:lang w:eastAsia="en-US"/>
        </w:rPr>
        <w:t>По данному направлению расходов отражаются расходы на прочие мероприятия по приведению объектов муниципальных учреждений (организаций) в нормативное состояние</w:t>
      </w:r>
      <w:r w:rsidR="00C36829">
        <w:rPr>
          <w:rFonts w:eastAsia="Calibri"/>
          <w:szCs w:val="28"/>
          <w:lang w:eastAsia="en-US"/>
        </w:rPr>
        <w:t>»</w:t>
      </w:r>
      <w:r>
        <w:rPr>
          <w:rFonts w:eastAsia="Calibri"/>
          <w:szCs w:val="28"/>
          <w:lang w:eastAsia="en-US"/>
        </w:rPr>
        <w:t>;</w:t>
      </w:r>
    </w:p>
    <w:p w14:paraId="044D7228" w14:textId="450393D8" w:rsidR="006A6612" w:rsidRDefault="005B0472" w:rsidP="005B0472">
      <w:pPr>
        <w:pStyle w:val="a5"/>
        <w:ind w:left="720" w:firstLine="0"/>
      </w:pPr>
      <w:r>
        <w:t>1.4. </w:t>
      </w:r>
      <w:r w:rsidR="00D66BDD">
        <w:t xml:space="preserve">в </w:t>
      </w:r>
      <w:r w:rsidR="00B65B48">
        <w:t>подпункт</w:t>
      </w:r>
      <w:r w:rsidR="00D66BDD">
        <w:t>е</w:t>
      </w:r>
      <w:r w:rsidR="00B65B48">
        <w:t xml:space="preserve"> 2.9.1 пункта 2.9</w:t>
      </w:r>
      <w:r w:rsidR="006A6612">
        <w:t>:</w:t>
      </w:r>
    </w:p>
    <w:p w14:paraId="36228FFA" w14:textId="3108ECED" w:rsidR="006A6612" w:rsidRDefault="006A6612" w:rsidP="006A6612">
      <w:pPr>
        <w:spacing w:line="360" w:lineRule="exact"/>
        <w:ind w:firstLine="709"/>
        <w:jc w:val="both"/>
      </w:pPr>
      <w:r>
        <w:t>1.</w:t>
      </w:r>
      <w:r w:rsidR="005B0472">
        <w:t>4</w:t>
      </w:r>
      <w:r>
        <w:t>.1. абзац следующего содержания:</w:t>
      </w:r>
    </w:p>
    <w:p w14:paraId="24B45B62" w14:textId="2766395E" w:rsidR="006A6612" w:rsidRPr="005A3A3C" w:rsidRDefault="006A6612" w:rsidP="006A6612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5A3A3C">
        <w:rPr>
          <w:rFonts w:eastAsia="Calibri"/>
          <w:szCs w:val="28"/>
          <w:lang w:eastAsia="en-US"/>
        </w:rPr>
        <w:t>1Т110 Субсидия МУП «Энергетик» на финансовое обеспечение затрат, связанных с исполнением судебных актов</w:t>
      </w:r>
      <w:r>
        <w:rPr>
          <w:rFonts w:eastAsia="Calibri"/>
          <w:szCs w:val="28"/>
          <w:lang w:eastAsia="en-US"/>
        </w:rPr>
        <w:t>»</w:t>
      </w:r>
    </w:p>
    <w:p w14:paraId="0C9036E9" w14:textId="22CD2047" w:rsidR="006A6612" w:rsidRDefault="006A6612" w:rsidP="006A6612">
      <w:pPr>
        <w:pStyle w:val="a5"/>
        <w:ind w:left="720" w:firstLine="0"/>
      </w:pPr>
      <w:r>
        <w:t>изложить в новой редакции:</w:t>
      </w:r>
    </w:p>
    <w:p w14:paraId="13013A63" w14:textId="202DC96E" w:rsidR="006A6612" w:rsidRDefault="006A6612" w:rsidP="006A6612">
      <w:pPr>
        <w:pStyle w:val="a5"/>
      </w:pPr>
      <w:r>
        <w:rPr>
          <w:rFonts w:eastAsia="Calibri"/>
          <w:szCs w:val="28"/>
          <w:lang w:eastAsia="en-US"/>
        </w:rPr>
        <w:lastRenderedPageBreak/>
        <w:t>«1Т110 </w:t>
      </w:r>
      <w:r w:rsidRPr="00DB3512">
        <w:rPr>
          <w:rFonts w:eastAsia="Calibri"/>
          <w:szCs w:val="28"/>
          <w:lang w:eastAsia="en-US"/>
        </w:rPr>
        <w:t xml:space="preserve">Субсидия МУП </w:t>
      </w:r>
      <w:r>
        <w:rPr>
          <w:rFonts w:eastAsia="Calibri"/>
          <w:szCs w:val="28"/>
          <w:lang w:eastAsia="en-US"/>
        </w:rPr>
        <w:t>«</w:t>
      </w:r>
      <w:r w:rsidRPr="00DB3512">
        <w:rPr>
          <w:rFonts w:eastAsia="Calibri"/>
          <w:szCs w:val="28"/>
          <w:lang w:eastAsia="en-US"/>
        </w:rPr>
        <w:t>Энергетик</w:t>
      </w:r>
      <w:r>
        <w:rPr>
          <w:rFonts w:eastAsia="Calibri"/>
          <w:szCs w:val="28"/>
          <w:lang w:eastAsia="en-US"/>
        </w:rPr>
        <w:t>»</w:t>
      </w:r>
      <w:r w:rsidRPr="00DB3512">
        <w:rPr>
          <w:rFonts w:eastAsia="Calibri"/>
          <w:szCs w:val="28"/>
          <w:lang w:eastAsia="en-US"/>
        </w:rPr>
        <w:t xml:space="preserve"> на организацию в границах Пермского муниципального округа водоснабжения населения в части финансового обеспечения затрат, связанных с исполнением судебных актов</w:t>
      </w:r>
      <w:r>
        <w:rPr>
          <w:rFonts w:eastAsia="Calibri"/>
          <w:szCs w:val="28"/>
          <w:lang w:eastAsia="en-US"/>
        </w:rPr>
        <w:t>»;</w:t>
      </w:r>
    </w:p>
    <w:p w14:paraId="5F8E36B5" w14:textId="4FA64DB6" w:rsidR="00D66BDD" w:rsidRDefault="006A6612" w:rsidP="006A6612">
      <w:pPr>
        <w:pStyle w:val="a5"/>
      </w:pPr>
      <w:r>
        <w:t>1.</w:t>
      </w:r>
      <w:r w:rsidR="005B0472">
        <w:t>4</w:t>
      </w:r>
      <w:r>
        <w:t>.2. </w:t>
      </w:r>
      <w:r w:rsidR="00D70127">
        <w:t>после а</w:t>
      </w:r>
      <w:r w:rsidR="00D66BDD">
        <w:t>бзац</w:t>
      </w:r>
      <w:r w:rsidR="00D70127">
        <w:t>а</w:t>
      </w:r>
      <w:r w:rsidR="00D66BDD">
        <w:t>:</w:t>
      </w:r>
    </w:p>
    <w:p w14:paraId="4A1E82ED" w14:textId="4C684676" w:rsidR="00D66BDD" w:rsidRPr="005A3A3C" w:rsidRDefault="00D66BDD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="00D70127" w:rsidRPr="00D70127">
        <w:rPr>
          <w:rFonts w:eastAsia="Calibri"/>
          <w:szCs w:val="28"/>
          <w:lang w:eastAsia="en-US"/>
        </w:rPr>
        <w:t>1Т210</w:t>
      </w:r>
      <w:r w:rsidR="00D70127">
        <w:rPr>
          <w:rFonts w:eastAsia="Calibri"/>
          <w:szCs w:val="28"/>
          <w:lang w:eastAsia="en-US"/>
        </w:rPr>
        <w:t> </w:t>
      </w:r>
      <w:r w:rsidR="00D70127" w:rsidRPr="00D70127">
        <w:rPr>
          <w:rFonts w:eastAsia="Calibri"/>
          <w:szCs w:val="28"/>
          <w:lang w:eastAsia="en-US"/>
        </w:rPr>
        <w:t>Разработка муниципальной программы в области энергосбережения и повышения энергетической эффективности</w:t>
      </w:r>
      <w:r>
        <w:rPr>
          <w:rFonts w:eastAsia="Calibri"/>
          <w:szCs w:val="28"/>
          <w:lang w:eastAsia="en-US"/>
        </w:rPr>
        <w:t>»</w:t>
      </w:r>
    </w:p>
    <w:p w14:paraId="135367CF" w14:textId="4A5DCB49" w:rsidR="00C254AA" w:rsidRDefault="00CF0139" w:rsidP="00F172FD">
      <w:pPr>
        <w:pStyle w:val="a5"/>
      </w:pPr>
      <w:r>
        <w:t>добавить абзац следующего содержания:</w:t>
      </w:r>
    </w:p>
    <w:p w14:paraId="2334D407" w14:textId="6BD82BF0" w:rsidR="00D66BDD" w:rsidRDefault="00D66BDD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«1Т2</w:t>
      </w:r>
      <w:r w:rsidR="00CF0139">
        <w:rPr>
          <w:rFonts w:eastAsia="Calibri"/>
          <w:szCs w:val="28"/>
          <w:lang w:eastAsia="en-US"/>
        </w:rPr>
        <w:t>3</w:t>
      </w:r>
      <w:r>
        <w:rPr>
          <w:rFonts w:eastAsia="Calibri"/>
          <w:szCs w:val="28"/>
          <w:lang w:eastAsia="en-US"/>
        </w:rPr>
        <w:t>0 </w:t>
      </w:r>
      <w:r w:rsidR="00CF0139" w:rsidRPr="00D70127">
        <w:rPr>
          <w:rFonts w:eastAsia="Calibri"/>
          <w:szCs w:val="28"/>
          <w:lang w:eastAsia="en-US"/>
        </w:rPr>
        <w:t>Субсидия МУП «Энергоснабжение» на организацию в границах Пермского муниципального округа водоснабжения населения в части приобретения специализированного транспорта для подвоза воды</w:t>
      </w:r>
      <w:r w:rsidR="00CF0139">
        <w:rPr>
          <w:rFonts w:eastAsia="Calibri"/>
          <w:szCs w:val="28"/>
          <w:lang w:eastAsia="en-US"/>
        </w:rPr>
        <w:t>»</w:t>
      </w:r>
      <w:r w:rsidR="006A6612">
        <w:rPr>
          <w:rFonts w:eastAsia="Calibri"/>
          <w:szCs w:val="28"/>
          <w:lang w:eastAsia="en-US"/>
        </w:rPr>
        <w:t>;</w:t>
      </w:r>
    </w:p>
    <w:p w14:paraId="017DCDE8" w14:textId="2F435244" w:rsidR="00D70127" w:rsidRDefault="006A6612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</w:t>
      </w:r>
      <w:r w:rsidR="005B0472">
        <w:rPr>
          <w:rFonts w:eastAsia="Calibri"/>
          <w:szCs w:val="28"/>
          <w:lang w:eastAsia="en-US"/>
        </w:rPr>
        <w:t>5</w:t>
      </w:r>
      <w:r>
        <w:rPr>
          <w:rFonts w:eastAsia="Calibri"/>
          <w:szCs w:val="28"/>
          <w:lang w:eastAsia="en-US"/>
        </w:rPr>
        <w:t>. </w:t>
      </w:r>
      <w:r w:rsidR="00A76287">
        <w:rPr>
          <w:rFonts w:eastAsia="Calibri"/>
          <w:szCs w:val="28"/>
          <w:lang w:eastAsia="en-US"/>
        </w:rPr>
        <w:t>в подпункте 2.14.2 пункта 2.14 после абзаца:</w:t>
      </w:r>
    </w:p>
    <w:p w14:paraId="0D5337EA" w14:textId="2A8865C8" w:rsidR="00A76287" w:rsidRDefault="00A76287" w:rsidP="00A7628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5A3A3C">
        <w:rPr>
          <w:rFonts w:eastAsia="Calibri"/>
          <w:szCs w:val="28"/>
          <w:lang w:eastAsia="en-US"/>
        </w:rPr>
        <w:t>1М060 Создание условий для развития территориального общественного самоуправления, местных сообществ и общественных инициатив</w:t>
      </w:r>
      <w:r>
        <w:rPr>
          <w:rFonts w:eastAsia="Calibri"/>
          <w:szCs w:val="28"/>
          <w:lang w:eastAsia="en-US"/>
        </w:rPr>
        <w:t>»</w:t>
      </w:r>
    </w:p>
    <w:p w14:paraId="4DB577CE" w14:textId="04A131B7" w:rsidR="00A76287" w:rsidRDefault="00A76287" w:rsidP="00A7628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добавить абзац следующего содержания:</w:t>
      </w:r>
    </w:p>
    <w:p w14:paraId="5C57BE78" w14:textId="78234F90" w:rsidR="00DB3512" w:rsidRDefault="00A76287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«1М120 </w:t>
      </w:r>
      <w:r w:rsidR="00DB3512" w:rsidRPr="00DB3512">
        <w:rPr>
          <w:rFonts w:eastAsia="Calibri"/>
          <w:szCs w:val="28"/>
          <w:lang w:eastAsia="en-US"/>
        </w:rPr>
        <w:t>Мероприятия по реализации инициативных проектов на территории Пермского муниципального округа</w:t>
      </w:r>
      <w:r>
        <w:rPr>
          <w:rFonts w:eastAsia="Calibri"/>
          <w:szCs w:val="28"/>
          <w:lang w:eastAsia="en-US"/>
        </w:rPr>
        <w:t>»</w:t>
      </w:r>
    </w:p>
    <w:sectPr w:rsidR="00DB3512" w:rsidSect="0022105D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E6A"/>
    <w:multiLevelType w:val="multilevel"/>
    <w:tmpl w:val="2C5E5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6DE9439D"/>
    <w:multiLevelType w:val="multilevel"/>
    <w:tmpl w:val="E12CEF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05968"/>
    <w:rsid w:val="00014529"/>
    <w:rsid w:val="000176DB"/>
    <w:rsid w:val="00022BFC"/>
    <w:rsid w:val="00037C57"/>
    <w:rsid w:val="00040A6E"/>
    <w:rsid w:val="000427CE"/>
    <w:rsid w:val="000438C7"/>
    <w:rsid w:val="00046938"/>
    <w:rsid w:val="00046B18"/>
    <w:rsid w:val="00052BBB"/>
    <w:rsid w:val="0007000D"/>
    <w:rsid w:val="00071ABB"/>
    <w:rsid w:val="00081394"/>
    <w:rsid w:val="00090D87"/>
    <w:rsid w:val="00095B2E"/>
    <w:rsid w:val="000967B8"/>
    <w:rsid w:val="00097FB7"/>
    <w:rsid w:val="000A17B7"/>
    <w:rsid w:val="000B1F4D"/>
    <w:rsid w:val="000C74E0"/>
    <w:rsid w:val="000E04CA"/>
    <w:rsid w:val="000F2820"/>
    <w:rsid w:val="000F796A"/>
    <w:rsid w:val="001132A6"/>
    <w:rsid w:val="001211BE"/>
    <w:rsid w:val="00121A99"/>
    <w:rsid w:val="001327D0"/>
    <w:rsid w:val="00133717"/>
    <w:rsid w:val="00143190"/>
    <w:rsid w:val="00143627"/>
    <w:rsid w:val="0015498C"/>
    <w:rsid w:val="0015514B"/>
    <w:rsid w:val="00156A30"/>
    <w:rsid w:val="00157ED7"/>
    <w:rsid w:val="001945AE"/>
    <w:rsid w:val="001A2DBE"/>
    <w:rsid w:val="001A4654"/>
    <w:rsid w:val="001F0374"/>
    <w:rsid w:val="001F0F09"/>
    <w:rsid w:val="001F650A"/>
    <w:rsid w:val="002149F5"/>
    <w:rsid w:val="00215768"/>
    <w:rsid w:val="002170CE"/>
    <w:rsid w:val="0022105D"/>
    <w:rsid w:val="00221C9C"/>
    <w:rsid w:val="00222BA2"/>
    <w:rsid w:val="00233C3D"/>
    <w:rsid w:val="00234752"/>
    <w:rsid w:val="00237B09"/>
    <w:rsid w:val="0024283B"/>
    <w:rsid w:val="00246E4E"/>
    <w:rsid w:val="002548E9"/>
    <w:rsid w:val="00260659"/>
    <w:rsid w:val="00262AE3"/>
    <w:rsid w:val="00267883"/>
    <w:rsid w:val="0027171B"/>
    <w:rsid w:val="002717F0"/>
    <w:rsid w:val="00273116"/>
    <w:rsid w:val="002775EE"/>
    <w:rsid w:val="0028550D"/>
    <w:rsid w:val="00291354"/>
    <w:rsid w:val="00292A8C"/>
    <w:rsid w:val="002931B4"/>
    <w:rsid w:val="002A4987"/>
    <w:rsid w:val="002A6192"/>
    <w:rsid w:val="002C1313"/>
    <w:rsid w:val="002C6EA3"/>
    <w:rsid w:val="002C716F"/>
    <w:rsid w:val="002D1A21"/>
    <w:rsid w:val="002D6E76"/>
    <w:rsid w:val="002E07FF"/>
    <w:rsid w:val="002F213A"/>
    <w:rsid w:val="002F266A"/>
    <w:rsid w:val="002F3293"/>
    <w:rsid w:val="002F5505"/>
    <w:rsid w:val="003000DA"/>
    <w:rsid w:val="0030074C"/>
    <w:rsid w:val="00302E51"/>
    <w:rsid w:val="00306011"/>
    <w:rsid w:val="00317AAF"/>
    <w:rsid w:val="00320D78"/>
    <w:rsid w:val="003236E5"/>
    <w:rsid w:val="0032481C"/>
    <w:rsid w:val="00326B55"/>
    <w:rsid w:val="00332E76"/>
    <w:rsid w:val="00345B61"/>
    <w:rsid w:val="00350D20"/>
    <w:rsid w:val="00353DE4"/>
    <w:rsid w:val="003628E7"/>
    <w:rsid w:val="00364326"/>
    <w:rsid w:val="00385254"/>
    <w:rsid w:val="003859DA"/>
    <w:rsid w:val="00394E28"/>
    <w:rsid w:val="00397243"/>
    <w:rsid w:val="003972A1"/>
    <w:rsid w:val="003A7978"/>
    <w:rsid w:val="003B4175"/>
    <w:rsid w:val="003B5E1B"/>
    <w:rsid w:val="003C10EF"/>
    <w:rsid w:val="003C138E"/>
    <w:rsid w:val="003C3F14"/>
    <w:rsid w:val="003C6124"/>
    <w:rsid w:val="003C7212"/>
    <w:rsid w:val="003E0BAA"/>
    <w:rsid w:val="003E7329"/>
    <w:rsid w:val="003F759D"/>
    <w:rsid w:val="004019C7"/>
    <w:rsid w:val="0040227B"/>
    <w:rsid w:val="004144B9"/>
    <w:rsid w:val="004212A7"/>
    <w:rsid w:val="0042237D"/>
    <w:rsid w:val="00423386"/>
    <w:rsid w:val="004404E7"/>
    <w:rsid w:val="00445DCC"/>
    <w:rsid w:val="00451625"/>
    <w:rsid w:val="0045454A"/>
    <w:rsid w:val="00455784"/>
    <w:rsid w:val="00470770"/>
    <w:rsid w:val="00472211"/>
    <w:rsid w:val="00473F6A"/>
    <w:rsid w:val="0047462C"/>
    <w:rsid w:val="00474D2A"/>
    <w:rsid w:val="00480917"/>
    <w:rsid w:val="0048126D"/>
    <w:rsid w:val="0048615F"/>
    <w:rsid w:val="004902B0"/>
    <w:rsid w:val="00494123"/>
    <w:rsid w:val="004A088A"/>
    <w:rsid w:val="004A0EE9"/>
    <w:rsid w:val="004A7ACD"/>
    <w:rsid w:val="004B2A1C"/>
    <w:rsid w:val="004B70C4"/>
    <w:rsid w:val="004D0063"/>
    <w:rsid w:val="004F4754"/>
    <w:rsid w:val="004F475C"/>
    <w:rsid w:val="004F7000"/>
    <w:rsid w:val="004F7531"/>
    <w:rsid w:val="00511B75"/>
    <w:rsid w:val="00514E25"/>
    <w:rsid w:val="00515C76"/>
    <w:rsid w:val="00530A34"/>
    <w:rsid w:val="00530AEE"/>
    <w:rsid w:val="00555C1B"/>
    <w:rsid w:val="00573D92"/>
    <w:rsid w:val="00574D4C"/>
    <w:rsid w:val="00585BFA"/>
    <w:rsid w:val="005934D8"/>
    <w:rsid w:val="00596B0A"/>
    <w:rsid w:val="00597FCD"/>
    <w:rsid w:val="005A20AD"/>
    <w:rsid w:val="005A44BC"/>
    <w:rsid w:val="005B0472"/>
    <w:rsid w:val="005C1610"/>
    <w:rsid w:val="005C4540"/>
    <w:rsid w:val="005C4946"/>
    <w:rsid w:val="005D12BF"/>
    <w:rsid w:val="005E0B03"/>
    <w:rsid w:val="005E2B51"/>
    <w:rsid w:val="005E6D02"/>
    <w:rsid w:val="005F7334"/>
    <w:rsid w:val="005F78D7"/>
    <w:rsid w:val="005F7C3D"/>
    <w:rsid w:val="00604EB7"/>
    <w:rsid w:val="00614C9B"/>
    <w:rsid w:val="0065344B"/>
    <w:rsid w:val="00662B9F"/>
    <w:rsid w:val="00663066"/>
    <w:rsid w:val="00676C31"/>
    <w:rsid w:val="006836F4"/>
    <w:rsid w:val="00687AD3"/>
    <w:rsid w:val="006925D4"/>
    <w:rsid w:val="006A0FA7"/>
    <w:rsid w:val="006A6612"/>
    <w:rsid w:val="006B6127"/>
    <w:rsid w:val="006C2D22"/>
    <w:rsid w:val="006D00DE"/>
    <w:rsid w:val="006D084B"/>
    <w:rsid w:val="006D2552"/>
    <w:rsid w:val="006D5EEE"/>
    <w:rsid w:val="006E45D9"/>
    <w:rsid w:val="006E5FC2"/>
    <w:rsid w:val="006F5C31"/>
    <w:rsid w:val="00704A04"/>
    <w:rsid w:val="00704FFE"/>
    <w:rsid w:val="00717C6E"/>
    <w:rsid w:val="007259D3"/>
    <w:rsid w:val="00725F5A"/>
    <w:rsid w:val="00727B4D"/>
    <w:rsid w:val="007373CC"/>
    <w:rsid w:val="007404D1"/>
    <w:rsid w:val="00745937"/>
    <w:rsid w:val="00752041"/>
    <w:rsid w:val="00753E1A"/>
    <w:rsid w:val="00757664"/>
    <w:rsid w:val="00760DF6"/>
    <w:rsid w:val="007775A7"/>
    <w:rsid w:val="007808EA"/>
    <w:rsid w:val="007A1018"/>
    <w:rsid w:val="007A7884"/>
    <w:rsid w:val="007C2F84"/>
    <w:rsid w:val="007C5885"/>
    <w:rsid w:val="007D2E70"/>
    <w:rsid w:val="007E010B"/>
    <w:rsid w:val="007E7496"/>
    <w:rsid w:val="007F1E36"/>
    <w:rsid w:val="007F503E"/>
    <w:rsid w:val="007F53DC"/>
    <w:rsid w:val="008008A3"/>
    <w:rsid w:val="008124DC"/>
    <w:rsid w:val="008145CF"/>
    <w:rsid w:val="00820681"/>
    <w:rsid w:val="008215C4"/>
    <w:rsid w:val="00824C0D"/>
    <w:rsid w:val="0083324E"/>
    <w:rsid w:val="00834FA5"/>
    <w:rsid w:val="008378DB"/>
    <w:rsid w:val="00851A61"/>
    <w:rsid w:val="008558BC"/>
    <w:rsid w:val="00861E69"/>
    <w:rsid w:val="008633D4"/>
    <w:rsid w:val="00864A58"/>
    <w:rsid w:val="008651CE"/>
    <w:rsid w:val="008651FF"/>
    <w:rsid w:val="0089088B"/>
    <w:rsid w:val="0089552F"/>
    <w:rsid w:val="008A26A2"/>
    <w:rsid w:val="008A2FAA"/>
    <w:rsid w:val="008C55A1"/>
    <w:rsid w:val="008D0270"/>
    <w:rsid w:val="008F2430"/>
    <w:rsid w:val="00905602"/>
    <w:rsid w:val="00912D9E"/>
    <w:rsid w:val="00921837"/>
    <w:rsid w:val="00921A42"/>
    <w:rsid w:val="00926644"/>
    <w:rsid w:val="009349AB"/>
    <w:rsid w:val="009509E9"/>
    <w:rsid w:val="00965228"/>
    <w:rsid w:val="00965B6C"/>
    <w:rsid w:val="00977404"/>
    <w:rsid w:val="00980ED6"/>
    <w:rsid w:val="00981BB3"/>
    <w:rsid w:val="00982EB3"/>
    <w:rsid w:val="0098432C"/>
    <w:rsid w:val="0099039C"/>
    <w:rsid w:val="009A00E9"/>
    <w:rsid w:val="009B022B"/>
    <w:rsid w:val="009B53FC"/>
    <w:rsid w:val="009C0FDC"/>
    <w:rsid w:val="009C2F63"/>
    <w:rsid w:val="009C3AFF"/>
    <w:rsid w:val="009D188F"/>
    <w:rsid w:val="009D34A3"/>
    <w:rsid w:val="009D7DE4"/>
    <w:rsid w:val="00A011BB"/>
    <w:rsid w:val="00A13A41"/>
    <w:rsid w:val="00A23CC0"/>
    <w:rsid w:val="00A2666F"/>
    <w:rsid w:val="00A31015"/>
    <w:rsid w:val="00A373BB"/>
    <w:rsid w:val="00A421E9"/>
    <w:rsid w:val="00A4713B"/>
    <w:rsid w:val="00A47B0D"/>
    <w:rsid w:val="00A62573"/>
    <w:rsid w:val="00A626C4"/>
    <w:rsid w:val="00A65109"/>
    <w:rsid w:val="00A76287"/>
    <w:rsid w:val="00A84BDD"/>
    <w:rsid w:val="00A8583E"/>
    <w:rsid w:val="00A9503D"/>
    <w:rsid w:val="00AA0252"/>
    <w:rsid w:val="00AA45B8"/>
    <w:rsid w:val="00AC20EB"/>
    <w:rsid w:val="00AD4581"/>
    <w:rsid w:val="00AD5544"/>
    <w:rsid w:val="00AD6A0A"/>
    <w:rsid w:val="00AF0236"/>
    <w:rsid w:val="00AF0261"/>
    <w:rsid w:val="00AF1839"/>
    <w:rsid w:val="00AF2FEA"/>
    <w:rsid w:val="00AF5E69"/>
    <w:rsid w:val="00AF7D9E"/>
    <w:rsid w:val="00B00439"/>
    <w:rsid w:val="00B01E8A"/>
    <w:rsid w:val="00B07142"/>
    <w:rsid w:val="00B12953"/>
    <w:rsid w:val="00B317EE"/>
    <w:rsid w:val="00B418AA"/>
    <w:rsid w:val="00B54A4C"/>
    <w:rsid w:val="00B55DF9"/>
    <w:rsid w:val="00B64EF5"/>
    <w:rsid w:val="00B65B48"/>
    <w:rsid w:val="00B7665B"/>
    <w:rsid w:val="00B949DC"/>
    <w:rsid w:val="00B978D9"/>
    <w:rsid w:val="00BA2B58"/>
    <w:rsid w:val="00BB39F5"/>
    <w:rsid w:val="00BB7332"/>
    <w:rsid w:val="00BC2E22"/>
    <w:rsid w:val="00BD2ED6"/>
    <w:rsid w:val="00BD4943"/>
    <w:rsid w:val="00BD7F31"/>
    <w:rsid w:val="00BF11AF"/>
    <w:rsid w:val="00BF3EEC"/>
    <w:rsid w:val="00C06726"/>
    <w:rsid w:val="00C136F9"/>
    <w:rsid w:val="00C201A7"/>
    <w:rsid w:val="00C23172"/>
    <w:rsid w:val="00C254AA"/>
    <w:rsid w:val="00C27DCA"/>
    <w:rsid w:val="00C31FDD"/>
    <w:rsid w:val="00C34C52"/>
    <w:rsid w:val="00C36829"/>
    <w:rsid w:val="00C400B1"/>
    <w:rsid w:val="00C41B17"/>
    <w:rsid w:val="00C54B7B"/>
    <w:rsid w:val="00C6386A"/>
    <w:rsid w:val="00C63F41"/>
    <w:rsid w:val="00C70D3A"/>
    <w:rsid w:val="00C72A65"/>
    <w:rsid w:val="00C74F25"/>
    <w:rsid w:val="00C76003"/>
    <w:rsid w:val="00C76E6B"/>
    <w:rsid w:val="00C82A3D"/>
    <w:rsid w:val="00C91773"/>
    <w:rsid w:val="00CA28E4"/>
    <w:rsid w:val="00CB48A7"/>
    <w:rsid w:val="00CB59CD"/>
    <w:rsid w:val="00CC1F60"/>
    <w:rsid w:val="00CC28EA"/>
    <w:rsid w:val="00CC47D4"/>
    <w:rsid w:val="00CC75BE"/>
    <w:rsid w:val="00CD141A"/>
    <w:rsid w:val="00CD2A5A"/>
    <w:rsid w:val="00CD2D3A"/>
    <w:rsid w:val="00CD530D"/>
    <w:rsid w:val="00CE4E69"/>
    <w:rsid w:val="00CF0139"/>
    <w:rsid w:val="00CF6474"/>
    <w:rsid w:val="00D00BAA"/>
    <w:rsid w:val="00D21EDC"/>
    <w:rsid w:val="00D23D49"/>
    <w:rsid w:val="00D333A6"/>
    <w:rsid w:val="00D40C21"/>
    <w:rsid w:val="00D42733"/>
    <w:rsid w:val="00D5130B"/>
    <w:rsid w:val="00D519A9"/>
    <w:rsid w:val="00D57694"/>
    <w:rsid w:val="00D622CC"/>
    <w:rsid w:val="00D62B99"/>
    <w:rsid w:val="00D66BDD"/>
    <w:rsid w:val="00D70127"/>
    <w:rsid w:val="00D72977"/>
    <w:rsid w:val="00D842DE"/>
    <w:rsid w:val="00D84BBA"/>
    <w:rsid w:val="00D944DE"/>
    <w:rsid w:val="00DA107F"/>
    <w:rsid w:val="00DA5F39"/>
    <w:rsid w:val="00DA7AEB"/>
    <w:rsid w:val="00DB03A6"/>
    <w:rsid w:val="00DB2361"/>
    <w:rsid w:val="00DB3512"/>
    <w:rsid w:val="00DC019B"/>
    <w:rsid w:val="00DC219A"/>
    <w:rsid w:val="00DD4BC4"/>
    <w:rsid w:val="00DE302B"/>
    <w:rsid w:val="00DE5BDA"/>
    <w:rsid w:val="00E05F3A"/>
    <w:rsid w:val="00E1561F"/>
    <w:rsid w:val="00E319A5"/>
    <w:rsid w:val="00E34F06"/>
    <w:rsid w:val="00E574B8"/>
    <w:rsid w:val="00E75D9A"/>
    <w:rsid w:val="00E8036F"/>
    <w:rsid w:val="00E84815"/>
    <w:rsid w:val="00E87F38"/>
    <w:rsid w:val="00E97183"/>
    <w:rsid w:val="00EB1C4A"/>
    <w:rsid w:val="00EB1F25"/>
    <w:rsid w:val="00EB37CF"/>
    <w:rsid w:val="00EB4E57"/>
    <w:rsid w:val="00ED13AF"/>
    <w:rsid w:val="00ED227C"/>
    <w:rsid w:val="00ED31F6"/>
    <w:rsid w:val="00ED3E23"/>
    <w:rsid w:val="00ED6948"/>
    <w:rsid w:val="00EE142D"/>
    <w:rsid w:val="00EF0575"/>
    <w:rsid w:val="00EF4667"/>
    <w:rsid w:val="00F018AC"/>
    <w:rsid w:val="00F172FD"/>
    <w:rsid w:val="00F30FFD"/>
    <w:rsid w:val="00F31A3F"/>
    <w:rsid w:val="00F40B3F"/>
    <w:rsid w:val="00F554B2"/>
    <w:rsid w:val="00F56C23"/>
    <w:rsid w:val="00F608D8"/>
    <w:rsid w:val="00F6771B"/>
    <w:rsid w:val="00F821B9"/>
    <w:rsid w:val="00F924E6"/>
    <w:rsid w:val="00F94EEB"/>
    <w:rsid w:val="00F95FB1"/>
    <w:rsid w:val="00F97365"/>
    <w:rsid w:val="00FA07AC"/>
    <w:rsid w:val="00FB504A"/>
    <w:rsid w:val="00FB7DC5"/>
    <w:rsid w:val="00FC0768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2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1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29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B8EC-AA2E-4FCA-A2B9-D0240CFC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1643</TotalTime>
  <Pages>5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feu17-05</cp:lastModifiedBy>
  <cp:revision>350</cp:revision>
  <cp:lastPrinted>2023-11-30T11:45:00Z</cp:lastPrinted>
  <dcterms:created xsi:type="dcterms:W3CDTF">2023-03-13T09:34:00Z</dcterms:created>
  <dcterms:modified xsi:type="dcterms:W3CDTF">2025-03-18T09:25:00Z</dcterms:modified>
</cp:coreProperties>
</file>